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EA" w:rsidRPr="00E938EA" w:rsidRDefault="00E938EA" w:rsidP="00E938EA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«Меры при введении противопожарного режима»</w:t>
      </w:r>
    </w:p>
    <w:p w:rsidR="00E938EA" w:rsidRDefault="00E938EA" w:rsidP="00E938E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3B4256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 wp14:anchorId="6126EB51" wp14:editId="2D1E7A2A">
            <wp:simplePos x="0" y="0"/>
            <wp:positionH relativeFrom="column">
              <wp:posOffset>-3810</wp:posOffset>
            </wp:positionH>
            <wp:positionV relativeFrom="paragraph">
              <wp:posOffset>151765</wp:posOffset>
            </wp:positionV>
            <wp:extent cx="3105150" cy="1542415"/>
            <wp:effectExtent l="0" t="0" r="0" b="0"/>
            <wp:wrapSquare wrapText="bothSides"/>
            <wp:docPr id="1" name="Рисунок 1" descr="\\192.168.1.3\общая папка\Истомина А.Г\памятка особый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общая папка\Истомина А.Г\памятка особый реж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E6" w:rsidRPr="00E938EA" w:rsidRDefault="00071DE6" w:rsidP="00E938E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Ханты-Мансийского автономного округа на территории Югры с 8 мая</w:t>
      </w:r>
      <w:r w:rsid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bookmarkStart w:id="0" w:name="_GoBack"/>
      <w:bookmarkEnd w:id="0"/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особый противопожарный режим.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меры принимаются в связи с повышением пожарной опасности и с целью реализации дополнительных мер, направленных на снижение рисков возникновения чрезвычайных ситуаций, связанных с природными пожарами, на территории Ханты-Мансийского округа.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режима запрещается: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леса и въезжать в них на транспортных средствах;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сжигать мусор, сухую траву, солому, стерни и пожнивные остатки;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костры;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пожароопасные работы;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устойчивой сухой и ветреной погоды, а также при объявлении штормового предупреждения топить печи и котельные установки, не имеющие искрогасителей или других подобных устройств.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противопожарный режим </w:t>
      </w:r>
      <w:proofErr w:type="gramStart"/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дополнительных мер, препятствующих распространению лесных и иных пожаров вне границ населенных пунктов на земли населенных пунктов.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администрациях районов и городских округов будет организовано дежурство, патрулирование населенных пунктов.</w:t>
      </w:r>
    </w:p>
    <w:p w:rsidR="00071DE6" w:rsidRPr="00E938EA" w:rsidRDefault="00071DE6" w:rsidP="00071DE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МЧС продолжат разъяснительную работу о мерах пожарной безопасности в весенне-летний пожароопасный период с жильцами многоквартирных домов и домов частного сектора, а также с собственниками дачных участков.</w:t>
      </w:r>
    </w:p>
    <w:p w:rsidR="00DF6E1A" w:rsidRPr="00E938EA" w:rsidRDefault="00071DE6" w:rsidP="00E938EA">
      <w:pPr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3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продлится в регионе до специального распоряжения.</w:t>
      </w:r>
      <w:hyperlink r:id="rId7" w:tooltip="Версия для печати" w:history="1">
        <w:r w:rsidRPr="00E938E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sectPr w:rsidR="00DF6E1A" w:rsidRPr="00E938EA" w:rsidSect="00DF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4CA1"/>
    <w:multiLevelType w:val="multilevel"/>
    <w:tmpl w:val="600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DE6"/>
    <w:rsid w:val="00071DE6"/>
    <w:rsid w:val="000E2005"/>
    <w:rsid w:val="002B3B99"/>
    <w:rsid w:val="0042786C"/>
    <w:rsid w:val="00542D41"/>
    <w:rsid w:val="00A617D8"/>
    <w:rsid w:val="00C53E6F"/>
    <w:rsid w:val="00DF6E1A"/>
    <w:rsid w:val="00E30224"/>
    <w:rsid w:val="00E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216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469947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window.print();%20void%2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>DG Win&amp;Soft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Методист</cp:lastModifiedBy>
  <cp:revision>3</cp:revision>
  <dcterms:created xsi:type="dcterms:W3CDTF">2020-05-18T09:00:00Z</dcterms:created>
  <dcterms:modified xsi:type="dcterms:W3CDTF">2020-05-18T11:36:00Z</dcterms:modified>
</cp:coreProperties>
</file>